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BE9" w:rsidRDefault="00655BE9" w:rsidP="00655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5BE9" w:rsidRDefault="00655BE9" w:rsidP="00655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5BE9" w:rsidRDefault="00655BE9" w:rsidP="00655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5BE9" w:rsidRDefault="00655BE9" w:rsidP="00655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5BE9" w:rsidRDefault="00655BE9" w:rsidP="00655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AC89F9" wp14:editId="5935E9E6">
            <wp:extent cx="5940425" cy="8167114"/>
            <wp:effectExtent l="0" t="0" r="3175" b="5715"/>
            <wp:docPr id="1" name="Рисунок 1" descr="C:\Users\Татка\Pictures\2016-06-30 устав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ка\Pictures\2016-06-30 устав\устав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BE9" w:rsidRDefault="00655BE9" w:rsidP="00655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5BE9" w:rsidRDefault="00655BE9" w:rsidP="00655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5BE9" w:rsidRDefault="00655BE9" w:rsidP="00655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5BE9" w:rsidRDefault="00655BE9" w:rsidP="00655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5BE9" w:rsidRPr="00655BE9" w:rsidRDefault="00655BE9" w:rsidP="00655B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</w:t>
      </w:r>
      <w:r w:rsidRPr="00655B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1.В разделе 1 Общие положения</w:t>
      </w:r>
    </w:p>
    <w:p w:rsidR="00655BE9" w:rsidRPr="00655BE9" w:rsidRDefault="00655BE9" w:rsidP="00655B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1.1.Абзац 1 пункта 1.1. Устава изменить и читать в следующей редакции: </w:t>
      </w:r>
      <w:r w:rsidRPr="00655BE9">
        <w:rPr>
          <w:rFonts w:ascii="Times New Roman" w:eastAsia="Times New Roman" w:hAnsi="Times New Roman" w:cs="Times New Roman"/>
          <w:lang w:eastAsia="ru-RU"/>
        </w:rPr>
        <w:t>«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Организационно-правовая форма: учреждение. Тип учреждения: </w:t>
      </w: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Тип образовательной организации: дошкольное учреждение». </w:t>
      </w:r>
    </w:p>
    <w:p w:rsidR="00655BE9" w:rsidRPr="00655BE9" w:rsidRDefault="00655BE9" w:rsidP="00655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55B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разделе 2 «Предмет, цели и виды деятельности Образовательной организации»</w:t>
      </w:r>
    </w:p>
    <w:p w:rsidR="00655BE9" w:rsidRPr="00655BE9" w:rsidRDefault="00655BE9" w:rsidP="0065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2.1.  Пункт 2.3. Устава дополнить следующими подпунктами: «</w:t>
      </w: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2.3.1.Содержание образовательного процесса в образовательной организации определяется образовательной программой дошкольного образования, разрабатываемой и утверждаемой образовательной организацией самостоятельно,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655BE9" w:rsidRPr="00655BE9" w:rsidRDefault="00655BE9" w:rsidP="00655BE9">
      <w:pPr>
        <w:widowControl w:val="0"/>
        <w:tabs>
          <w:tab w:val="left" w:pos="1134"/>
          <w:tab w:val="left" w:pos="4551"/>
        </w:tabs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2.3.2.Образовательная программа дошкольного образования обеспечивает разностороннее развитие детей с учетом их возрастных и индивидуальных особенностей, в том числе достижение детьми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и специфичных для детей дошкольного возраста видов деятельности.</w:t>
      </w:r>
    </w:p>
    <w:p w:rsidR="00655BE9" w:rsidRPr="00655BE9" w:rsidRDefault="00655BE9" w:rsidP="00655BE9">
      <w:pPr>
        <w:widowControl w:val="0"/>
        <w:tabs>
          <w:tab w:val="left" w:pos="1134"/>
          <w:tab w:val="left" w:pos="4551"/>
        </w:tabs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2.3.3.При реализации образовательных программ используются различные образовательные технологии</w:t>
      </w:r>
      <w:r w:rsidRPr="00655BE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shd w:val="clear" w:color="auto" w:fill="FFFFFF"/>
          <w:lang w:eastAsia="ru-RU"/>
        </w:rPr>
        <w:t>.</w:t>
      </w:r>
    </w:p>
    <w:p w:rsidR="00655BE9" w:rsidRPr="00655BE9" w:rsidRDefault="00655BE9" w:rsidP="00655BE9">
      <w:pPr>
        <w:widowControl w:val="0"/>
        <w:tabs>
          <w:tab w:val="left" w:pos="1134"/>
          <w:tab w:val="left" w:pos="4551"/>
        </w:tabs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2.3.4.При реализации образовательных программ образовательной организацией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соответствующих образовательных технологий.</w:t>
      </w:r>
    </w:p>
    <w:p w:rsidR="00655BE9" w:rsidRPr="00655BE9" w:rsidRDefault="00655BE9" w:rsidP="00655BE9">
      <w:pPr>
        <w:widowControl w:val="0"/>
        <w:tabs>
          <w:tab w:val="left" w:pos="1134"/>
        </w:tabs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2.3.5.Методические издания, используемые при реализации образовательных программ дошкольного образования, определяются образовательной организацией с учетом требований федеральных государственных образовательных стандартов, а также примерных образовательных программ дошкольного образования и примерных образовательных программ начального общего образования.</w:t>
      </w:r>
    </w:p>
    <w:p w:rsidR="00655BE9" w:rsidRPr="00655BE9" w:rsidRDefault="00655BE9" w:rsidP="00655BE9">
      <w:pPr>
        <w:widowControl w:val="0"/>
        <w:tabs>
          <w:tab w:val="left" w:pos="1134"/>
        </w:tabs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2.3.6.Образовательный процесс  образовательной организации включает гибкое содержание и педагогические технологии, обеспечивающие полноценное развитие воспитанника.</w:t>
      </w:r>
    </w:p>
    <w:p w:rsidR="00655BE9" w:rsidRPr="00655BE9" w:rsidRDefault="00655BE9" w:rsidP="00655BE9">
      <w:pPr>
        <w:widowControl w:val="0"/>
        <w:tabs>
          <w:tab w:val="left" w:pos="1134"/>
        </w:tabs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2.3.7.Образовательный процесс в образовательной организации регламентируется учебным планом, календарным учебным графиком, перспективным и календарными планами (рабочими программами), разрабатываемыми с учетом гигиенических требований СанПиН.</w:t>
      </w:r>
    </w:p>
    <w:p w:rsidR="00655BE9" w:rsidRPr="00655BE9" w:rsidRDefault="00655BE9" w:rsidP="00655BE9">
      <w:pPr>
        <w:widowControl w:val="0"/>
        <w:tabs>
          <w:tab w:val="left" w:pos="1134"/>
          <w:tab w:val="left" w:pos="1692"/>
        </w:tabs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 xml:space="preserve">2.3.8.Реализация образовательной программы дошкольного образования осуществляется в различных видах детской деятельности при взаимодействии детей </w:t>
      </w:r>
      <w:proofErr w:type="gramStart"/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 xml:space="preserve"> взрослыми, другими детьми, самостоятельной деятельности и при проведении режимных моментов.</w:t>
      </w:r>
    </w:p>
    <w:p w:rsidR="00655BE9" w:rsidRPr="00655BE9" w:rsidRDefault="00655BE9" w:rsidP="00655BE9">
      <w:pPr>
        <w:widowControl w:val="0"/>
        <w:tabs>
          <w:tab w:val="left" w:pos="1134"/>
          <w:tab w:val="left" w:pos="1276"/>
          <w:tab w:val="left" w:pos="1692"/>
        </w:tabs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lastRenderedPageBreak/>
        <w:t>2.3.9.Образовательная организация реализует образовательную программу дошкольного образования, разработанную и утвержденную образовательной организацией  самостоятельно в соответствии с федеральными государственными стандартами дошкольного образования и примерной основной образовательной программой дошкольного образования «От рождения до школы».</w:t>
      </w:r>
    </w:p>
    <w:p w:rsidR="00655BE9" w:rsidRPr="00655BE9" w:rsidRDefault="00655BE9" w:rsidP="00655BE9">
      <w:pPr>
        <w:widowControl w:val="0"/>
        <w:tabs>
          <w:tab w:val="left" w:pos="1134"/>
          <w:tab w:val="left" w:pos="1276"/>
          <w:tab w:val="left" w:pos="2801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2.3.10.Образовательная организация обеспечивает развитие творческих способностей детей в рамках одновозрастных и разновозрастных групп, с учетом интересов и склонностей, создает целесообразную предметно-развивающую среду</w:t>
      </w:r>
      <w:r w:rsidRPr="0065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  <w:lang w:eastAsia="ru-RU"/>
        </w:rPr>
        <w:t>.</w:t>
      </w:r>
    </w:p>
    <w:p w:rsidR="00655BE9" w:rsidRPr="00655BE9" w:rsidRDefault="00655BE9" w:rsidP="00655B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Пункт 2.5. Устава дополнить подпунктом: «2.5.1.  Обучение и воспитание детей ведется на  русском языке.</w:t>
      </w:r>
    </w:p>
    <w:p w:rsidR="00655BE9" w:rsidRPr="00655BE9" w:rsidRDefault="00655BE9" w:rsidP="00655BE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 xml:space="preserve">2.5.2. Правила приема в образовательной организации  воспитанников на </w:t>
      </w:r>
      <w:proofErr w:type="gramStart"/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обучение по</w:t>
      </w:r>
      <w:proofErr w:type="gramEnd"/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 xml:space="preserve"> образовательной программе в части, не урегулированной законодательством об образовании, устанавливаются образовательной организацией самостоятельно».</w:t>
      </w:r>
    </w:p>
    <w:p w:rsidR="00655BE9" w:rsidRPr="00655BE9" w:rsidRDefault="00655BE9" w:rsidP="00655BE9">
      <w:pPr>
        <w:widowControl w:val="0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 xml:space="preserve">2.5.3. </w:t>
      </w:r>
      <w:r w:rsidRPr="00655BE9">
        <w:rPr>
          <w:rFonts w:ascii="Calibri" w:eastAsia="Times New Roman" w:hAnsi="Calibri" w:cs="Times New Roman"/>
          <w:lang w:eastAsia="ru-RU"/>
        </w:rPr>
        <w:t>«</w:t>
      </w: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 xml:space="preserve">Правила приема в  образовательной организации  на </w:t>
      </w:r>
      <w:proofErr w:type="gramStart"/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обучение по</w:t>
      </w:r>
      <w:proofErr w:type="gramEnd"/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 xml:space="preserve"> образовательной программе дошкольного образования обеспечивают прием в  образовательной организации  воспитанников, имею</w:t>
      </w:r>
      <w:r w:rsidRPr="0065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</w:t>
      </w: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х право на получение дошкольного образования и проживающих на территории, за которой закреплено Учреждение.</w:t>
      </w:r>
      <w:r w:rsidRPr="00655B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  <w:lang w:eastAsia="ru-RU"/>
        </w:rPr>
        <w:t xml:space="preserve"> </w:t>
      </w: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 xml:space="preserve">При комплектовании </w:t>
      </w:r>
      <w:proofErr w:type="gramStart"/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ДО</w:t>
      </w:r>
      <w:proofErr w:type="gramEnd"/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 xml:space="preserve"> рекомендуется соблюдать </w:t>
      </w:r>
      <w:proofErr w:type="gramStart"/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следующую</w:t>
      </w:r>
      <w:proofErr w:type="gramEnd"/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 xml:space="preserve"> норму: количество мест в образовательной организации, предоставленных для льготных категорий детей, не может превышать количество мест, предоставленных для детей не льготных категорий».</w:t>
      </w:r>
    </w:p>
    <w:p w:rsidR="00655BE9" w:rsidRPr="00655BE9" w:rsidRDefault="00655BE9" w:rsidP="00655BE9">
      <w:pPr>
        <w:widowControl w:val="0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2.5.4. «Длительность и порядок пребывания воспитанника в образовательной организации определяются договором об образовании между образовательной организацией и родителями (законными представителями) воспитанника».</w:t>
      </w:r>
    </w:p>
    <w:p w:rsidR="00655BE9" w:rsidRPr="00655BE9" w:rsidRDefault="00655BE9" w:rsidP="00655BE9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2.5.5. «Порядок оказания платных образовательных услуг определяется договором, заключаемым между родителями (законными представителями) воспитанников и образовательной организацией. Платные образовательные услуги не могут быть оказаны взамен и в рамках основной образовательной деятельности, финансируемой за счет бюджетных средств».</w:t>
      </w:r>
    </w:p>
    <w:p w:rsidR="00655BE9" w:rsidRPr="00655BE9" w:rsidRDefault="00655BE9" w:rsidP="00655BE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BE9" w:rsidRPr="00655BE9" w:rsidRDefault="00655BE9" w:rsidP="0065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Раздел 2 Устава дополнить пунктом 2.8 следующего содержания:</w:t>
      </w:r>
    </w:p>
    <w:p w:rsidR="00655BE9" w:rsidRPr="00655BE9" w:rsidRDefault="00655BE9" w:rsidP="00655BE9">
      <w:pPr>
        <w:widowControl w:val="0"/>
        <w:tabs>
          <w:tab w:val="left" w:pos="1129"/>
        </w:tabs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shd w:val="clear" w:color="auto" w:fill="FFFFFF"/>
          <w:lang w:eastAsia="ru-RU"/>
        </w:rPr>
        <w:t>«Режим работы образовательной организации  установлен Учредителем, исходя из потребностей населения в образовательных услугах и возможностей бюджетного финансирования образовательной организации, и является следующим: рабочая неделя пятидневная, длительность в группах  дошкольного возраста  - 8 часовая, ежедневный график работы - с 8.30 до 16.30. Выходные дни: суббота, воскресенье и праздничные дни, установленные законодательством Российской Федерации».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3.В разделе 3. Компетенция, права, обязанности и ответственность          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образовательного учреждения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Пункт 3.3. абзац 1) Устава изменить и читать в следующей редакции:</w:t>
      </w:r>
    </w:p>
    <w:p w:rsidR="00655BE9" w:rsidRPr="00655BE9" w:rsidRDefault="00655BE9" w:rsidP="00655BE9">
      <w:pPr>
        <w:shd w:val="clear" w:color="auto" w:fill="FFFFFF"/>
        <w:spacing w:after="0" w:line="240" w:lineRule="auto"/>
        <w:ind w:left="568" w:hanging="56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ДОУ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Федерации.</w:t>
      </w:r>
    </w:p>
    <w:p w:rsidR="00655BE9" w:rsidRPr="00655BE9" w:rsidRDefault="00655BE9" w:rsidP="00655BE9">
      <w:pPr>
        <w:shd w:val="clear" w:color="auto" w:fill="FFFFFF"/>
        <w:spacing w:after="0" w:line="240" w:lineRule="auto"/>
        <w:ind w:left="568" w:hanging="56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ДОУ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воспитанников, режим занятий воспитанников, порядок оформления возникновения, приостановления и прекращения отношений между образовательной организацией и родителями (законными представителями) воспитанников.</w:t>
      </w:r>
    </w:p>
    <w:p w:rsidR="00655BE9" w:rsidRPr="00655BE9" w:rsidRDefault="00655BE9" w:rsidP="00655BE9">
      <w:pPr>
        <w:shd w:val="clear" w:color="auto" w:fill="FFFFFF"/>
        <w:spacing w:after="0" w:line="240" w:lineRule="auto"/>
        <w:ind w:left="568" w:hanging="56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Локальные нормативные акты утверждаются заведующей ДОУ в соответствии с компетенцией, установленной </w:t>
      </w:r>
      <w:bookmarkStart w:id="0" w:name="_GoBack"/>
      <w:bookmarkEnd w:id="0"/>
      <w:r w:rsidRPr="0065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настоящего Устава.</w:t>
      </w:r>
    </w:p>
    <w:p w:rsidR="00655BE9" w:rsidRPr="00655BE9" w:rsidRDefault="00655BE9" w:rsidP="00655BE9">
      <w:pPr>
        <w:shd w:val="clear" w:color="auto" w:fill="FFFFFF"/>
        <w:spacing w:after="0" w:line="240" w:lineRule="auto"/>
        <w:ind w:left="568" w:hanging="56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Локальные нормативные акты ДОУ издаются в форме приказов, которыми могут утверждаться положения, правила, порядки, инструкции, регламенты, иные документы.</w:t>
      </w:r>
    </w:p>
    <w:p w:rsidR="00655BE9" w:rsidRPr="00655BE9" w:rsidRDefault="00655BE9" w:rsidP="00655BE9">
      <w:pPr>
        <w:shd w:val="clear" w:color="auto" w:fill="FFFFFF"/>
        <w:spacing w:after="0" w:line="240" w:lineRule="auto"/>
        <w:ind w:left="568" w:hanging="56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Нормы локальных нормативных актов, ухудшающие положение воспитанников или работников ДОУ по сравнению с установленным законодательством об образовании, трудовым законодательством, либо принятые с нарушением установленного порядка, не применяются и подлежат отмене.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3.В разделе 5. Управление образовательной организацией</w:t>
      </w:r>
    </w:p>
    <w:p w:rsidR="00655BE9" w:rsidRPr="00655BE9" w:rsidRDefault="00655BE9" w:rsidP="00655B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Пункт 5.2. Устава изменить и читать в следующей редакции: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«Единоличным исполнительным органом образовательной организацией</w:t>
      </w:r>
      <w:r w:rsidRPr="00655B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заведующий, к компетенции которого относится осуществление текущего руководства ее деятельностью, в том числе: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осуществления в соответствии с требованиями нормативных правовых актов образовательной и иной деятельности образовательной организации;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обеспечения прав участников образовательного процесса в образовательной организации;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разработки и принятие локальных нормативных актов, индивидуальных распорядительных актов;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и контроль работы административно-управленческого аппарата;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установление штатного расписания;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прием на работу работников, заключение и расторжение с ними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право приостановления выполнения решений коллегиальных органов управления или наложения вето на их решения, противоречащие законодательству, уставу и иным локальным нормативным актам);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решение иных вопросов, которые не составляют исключительную компетенцию коллегиальных органов управления образовательной организации, определенную настоящим Уставом.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Заведующий  принимает решения самостоятельно, если иное не установлено настоящей главой, и выступает от имени образовательной организации без доверенности». </w:t>
      </w:r>
    </w:p>
    <w:p w:rsidR="00655BE9" w:rsidRPr="00655BE9" w:rsidRDefault="00655BE9" w:rsidP="00655BE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Пункт 5.6. Устава изменить и читать в следующей редакции: «5.6.1. Органами коллегиального управления образовательной организации являются: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собрание работников образовательной организации;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совет;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родительский комитет;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собрание родителей;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5.6.2. Общее собрание работников образовательной организации  является постоянно действующим высшим органом коллегиального управления.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общем собрании работников участвуют все работники, работающие в образовательной организации по основному месту работы. Общее собрание работников действует бессрочно. Собрание созывается по мере надобности, но не реже одного раза в год. Общее собрание может собираться по инициативе </w:t>
      </w: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организации, либо по инициативе заведующего образовательной организации и педагогического совета, иных органов, по инициативе не менее четверти членов Общего собрания.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Собрание избирает председателя, который выполняет функции по организации работы собрания, и ведет заседания, секретаря, который выполняет функции по фиксации решений собрания. Заседание собрания правомочно, если на нем присутствует более половины работников образовательной организации.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компетенции общего собрания работников образовательной организации относится: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определяет основные направления деятельности образовательной организации, перспективы ее развития,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дает рекомендации по вопросам изменения Устава образовательной организации, ликвидации и реорганизации образовательной организации,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принимает коллективный договор, правила внутреннего трудового распорядка  образовательной организации,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принимает локальные акты, регулирующие трудовые отношения с работниками образовательной организации, включая инструкции по охране труда, положение о комиссии по охране труда,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принимает следующие локальные акты: положение о педагогическом совете, правила оказания платных образовательных услуг, положение о мерах поощрения работников  образовательной организации,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дает свои рекомендации по плану финансово-хозяйственной деятельности  образовательной организации, заслушивает отчет заведующего  образовательной организац</w:t>
      </w: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о е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исполнении,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принимает положение о социальной поддержке работников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образовательной организации  и решения о социальной поддержке работников образовательной организации,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определяет критерии и показатели эффективности деятельности работников, входящих в положение об оплате труда и стимулировании работников,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избирает представителей работников в органы и комиссии  образовательной организации,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рассматривает иные вопросы деятельности  образовательной организации, принятые Общим собранием к своему рассмотрению либо вынесенные на его рассмотрение </w:t>
      </w: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заведующим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образовательной организации.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5.6.3. Педагогический совет  образовательной организации является постоянно действующим органом коллегиального управления, осуществляющим общее руководство образовательным процессом.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педагогический совет входят все педагогические работники, работающие в образовательной организации на основании трудового договора по основному месту работы. Педагогический совет действует бессрочно. Совет собирается по мере надобности, но не реже одного раза в квартал. Совет может собираться по инициативе </w:t>
      </w: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организации, Общего собрания образовательной организации.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избирает председателя, который выполняет функции по организации работы совета, и ведет заседания, секретаря, который выполняет функции по фиксации решений совета. Заседание совета правомочно, если на нем присутствует более половины членов совета.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компетенции педагогического совета образовательной организации  относится: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государственной политики по вопросам образования;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-совершенствование организации образовательного процесса образовательной организации,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разработка и утверждение образовательных программ образовательной организации,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принятие решений о ведении платной образовательной деятельности по конкретным образовательным программам,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определение основных направлений развития образовательной организации, повышения качества и эффективности образовательного процесса,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определение сменности занятий по группам,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принятие решений о требованиях к одежде обучающихся,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принятие решения об отчислении обучающегося в соответствии с законодательством,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принятие решений о распределении стимулирующей части выплат в рамках положения об оплате труда образовательной организации, </w:t>
      </w:r>
    </w:p>
    <w:p w:rsidR="00655BE9" w:rsidRPr="00655BE9" w:rsidRDefault="00655BE9" w:rsidP="00655B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вовлечение родителей (законных представителей) в образовательный процесс.</w:t>
      </w:r>
    </w:p>
    <w:p w:rsidR="00655BE9" w:rsidRPr="00655BE9" w:rsidRDefault="00655BE9" w:rsidP="00655BE9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   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5.6.4.Органы родительского самоуправления</w:t>
      </w:r>
      <w:r w:rsidRPr="00655BE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. 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Органами родительского самоуправления в образовательной организации  являются: общее родительское собрание, родительский комитет образовательной организации.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5.6.4.1. Общее родительское собрание состоит из всех родителей (законных представителей) воспитанников образовательной организации.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родительское собрание собирается не менее трех раз в учебный год.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Заседание общего родительского собрания считается правомочным, если на его заседании присутствуют родители (законные представители) воспитанников образовательной организации  в количестве не менее двух третей от числа, равного количеству воспитанников образовательной организации.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заседании общего родительского собрания вправе присутствовать и иметь право голоса каждый из родителей (законных представителей) воспитанников образовательной организации. При этом в целях определения правомочности заседания учитывается один из родителей (законных представителей) ребёнка.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общем родительском собрании из состава присутствующих родителей (законных представителей) воспитанников образовательной организации  выбираются председательствующий, который организует обсуждение вопросов повестки дня, и секретарь (секретариат), который осуществляет подсчёт голосов и ведение протокола.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общем родительском собрании обсуждаются вопросы </w:t>
      </w:r>
      <w:proofErr w:type="spell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 в образовательной организации, в том числе связанные с применением образовательных программ в образовательной организации, вопросы, связанные с поведением воспитанников образовательной организации, иные вопросы деятельности образовательной организации, вносимые на рассмотрение собрания по инициативе органов управления образовательной организации, органов государственной власти и органов местного самоуправления, вопросы воспитания и образования в семье, вопросы, связанные с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профилактикой безнадзорности и правонарушений несовершеннолетних. На общем родительском собрании избирается родительский комитет образовательной организации, заслушиваются отчеты </w:t>
      </w: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организации  по итогам учебного и финансового года. 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родительское собрание путём простого большинства принимает предложения (рекомендации), оформляемые в виде протокола.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5.6.4.2.Родительский комитет образовательной организации.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родительское собрание выбирает из своего состава родительский комитет образовательной организации  в количестве не менее пяти человек. Родительский комитет образовательной организации  подотчётен в своей деятельности общему родительскому собранию.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Родительский комитет образовательной организации: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-содействует администрации и иным органам управления образовательной организации в совершенствовании условий для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осуществления </w:t>
      </w:r>
      <w:proofErr w:type="spell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процесса, охраны жизни и здоровья воспитанников образовательной организации, организации и проведении мероприятий с участием воспитанников образовательной организации;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работу с родителями (законными представителями) воспитанников образовательной организации по разъяснению их прав и обязанностей;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оказывает помощь администрации и иным органам управления образовательной организации в организации и проведении общих родительских собраний.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органов родительского самоуправления в адрес заведующего, иных органов управления образовательной организации, педагогических работников образовательной организации  должны быть рассмотрены соответствующими лицами образовательной организации с последующими сообщениями о результатах рассмотрения в письменной форме в тридцатидневный срок со дня получения таких предложений.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образовательной организации, педагогические работники и иные работники образовательной организации содействуют в осуществлении деятельности органов родительского самоуправления. 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655BE9">
        <w:rPr>
          <w:rFonts w:ascii="Calibri" w:eastAsia="Times New Roman" w:hAnsi="Calibri" w:cs="Times New Roman"/>
          <w:sz w:val="28"/>
          <w:szCs w:val="28"/>
          <w:lang w:eastAsia="ru-RU"/>
        </w:rPr>
        <w:t>5.7.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работники образовательной организации имеют право:</w:t>
      </w:r>
    </w:p>
    <w:p w:rsidR="00655BE9" w:rsidRPr="00655BE9" w:rsidRDefault="00655BE9" w:rsidP="00655BE9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участие в управлении образовательной организации в формах, предусмотренных законодательством и настоящим Уставом;</w:t>
      </w:r>
    </w:p>
    <w:p w:rsidR="00655BE9" w:rsidRPr="00655BE9" w:rsidRDefault="00655BE9" w:rsidP="00655BE9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защиту своей профессиональной чести и достоинства;</w:t>
      </w:r>
    </w:p>
    <w:p w:rsidR="00655BE9" w:rsidRPr="00655BE9" w:rsidRDefault="00655BE9" w:rsidP="00655BE9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свободу выбора и использования методик обучения и воспитания, учебных пособий и материалов в соответствии с образовательной программой, утвержденной образовательной организации;</w:t>
      </w:r>
    </w:p>
    <w:p w:rsidR="00655BE9" w:rsidRPr="00655BE9" w:rsidRDefault="00655BE9" w:rsidP="00655BE9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прохождение аттестации в заявительном порядке в соответствии с нормативными правовыми актами Российской Федерации;</w:t>
      </w:r>
    </w:p>
    <w:p w:rsidR="00655BE9" w:rsidRPr="00655BE9" w:rsidRDefault="00655BE9" w:rsidP="00655BE9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ежегодный основной удлиненный оплачиваемый отпуск, на досрочное назначение трудовой пенсии, иные меры социальной поддержки в соответствии с законодательством Российской Федерации;</w:t>
      </w:r>
    </w:p>
    <w:p w:rsidR="00655BE9" w:rsidRPr="00655BE9" w:rsidRDefault="00655BE9" w:rsidP="00655BE9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длительный (сроком до одного года) отпуск не реже чем через каждые 10 лет непрерывной преподавательской работы, порядок и </w:t>
      </w: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предоставления которого определяются Учредителем;</w:t>
      </w:r>
    </w:p>
    <w:p w:rsidR="00655BE9" w:rsidRPr="00655BE9" w:rsidRDefault="00655BE9" w:rsidP="00655BE9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дополнительные меры социальной поддержки, предоставляемые на территории МО Переволоцкий район Оренбургской области педагогическим работникам дошкольных образовательных учреждений.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работник обязан:</w:t>
      </w:r>
    </w:p>
    <w:p w:rsidR="00655BE9" w:rsidRPr="00655BE9" w:rsidRDefault="00655BE9" w:rsidP="00655BE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удовлетворять требованиям соответствующих квалификационных характеристик, утвержденных в установленном законодательством порядке;</w:t>
      </w:r>
    </w:p>
    <w:p w:rsidR="00655BE9" w:rsidRPr="00655BE9" w:rsidRDefault="00655BE9" w:rsidP="00655BE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обеспечивать реализацию задач и целей образовательной организации;</w:t>
      </w:r>
    </w:p>
    <w:p w:rsidR="00655BE9" w:rsidRPr="00655BE9" w:rsidRDefault="00655BE9" w:rsidP="00655BE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охранять жизнь, физическое и психическое здоровье детей;</w:t>
      </w:r>
    </w:p>
    <w:p w:rsidR="00655BE9" w:rsidRPr="00655BE9" w:rsidRDefault="00655BE9" w:rsidP="00655BE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нести ответственность за обучение и воспитание детей в установленном законодательством порядке;</w:t>
      </w:r>
    </w:p>
    <w:p w:rsidR="00655BE9" w:rsidRPr="00655BE9" w:rsidRDefault="00655BE9" w:rsidP="00655BE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воздерживаться от требований и (или) предложений к детям или к их родителям (законным представителям) о возмездном приобретении у данного педагогического работника, иных работников образовательной организации, у иных лиц вещей (в том числе, учебных пособий), услуг и работ, обусловленных возможностью учёта подобных фактов в целях создания особых условий пребывания детей в образовательной организации.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Указанное положение не затрагивает право педагогического работника на занятие индивидуальной трудовой педагогической деятельностью при условии соблюдения требований, предусмотренных законодательством и (или) в установленном им порядке;</w:t>
      </w:r>
    </w:p>
    <w:p w:rsidR="00655BE9" w:rsidRPr="00655BE9" w:rsidRDefault="00655BE9" w:rsidP="00655BE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воздерживаться от получения в связи с исполнением должностных обязанностей вознаграждений от физических и юридических лиц (подарки, денежное вознаграждение, ссуды, услуги, оплата развлечений, отдыха, транспортных расходов и иные вознаграждения);</w:t>
      </w:r>
    </w:p>
    <w:p w:rsidR="00655BE9" w:rsidRDefault="00655BE9" w:rsidP="0065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надлежащим образом и в полном объеме выполнять </w:t>
      </w: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5BE9" w:rsidRDefault="00655BE9" w:rsidP="0065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(функциональные) обязанности в соответствии с </w:t>
      </w: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трудовым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55BE9" w:rsidRDefault="00655BE9" w:rsidP="0065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законодательством, законодательством об образовании, актами,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5BE9" w:rsidRDefault="00655BE9" w:rsidP="0065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содержащими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нормы трудового права, настоящим Уставом,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55BE9" w:rsidRDefault="00655BE9" w:rsidP="0065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коллективным договором, соглашениями, локальными нормативными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55BE9" w:rsidRDefault="00655BE9" w:rsidP="0065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актами, содержащими нормы трудового права, трудовым договором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55BE9" w:rsidRPr="00655BE9" w:rsidRDefault="00655BE9" w:rsidP="0065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должностной инструкцией;</w:t>
      </w:r>
    </w:p>
    <w:p w:rsidR="00655BE9" w:rsidRDefault="00655BE9" w:rsidP="0065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поддерживать дисциплину в образовательной организации  на основе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55BE9" w:rsidRPr="00655BE9" w:rsidRDefault="00655BE9" w:rsidP="0065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 человеческого достоинства детей;</w:t>
      </w:r>
    </w:p>
    <w:p w:rsidR="00655BE9" w:rsidRPr="00655BE9" w:rsidRDefault="00655BE9" w:rsidP="0065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добиваться высокой результативности своего труда;</w:t>
      </w:r>
    </w:p>
    <w:p w:rsidR="00655BE9" w:rsidRPr="00655BE9" w:rsidRDefault="00655BE9" w:rsidP="0065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повышать свой профессиональный и культурный уровень;</w:t>
      </w:r>
    </w:p>
    <w:p w:rsidR="00655BE9" w:rsidRDefault="00655BE9" w:rsidP="0065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бережно относиться к имуществу образовательной организации,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55BE9" w:rsidRDefault="00655BE9" w:rsidP="0065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имуществу детей, родителей (законных представителей) детей,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55BE9" w:rsidRPr="00655BE9" w:rsidRDefault="00655BE9" w:rsidP="0065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посетителей образовательной организации;</w:t>
      </w:r>
    </w:p>
    <w:p w:rsidR="00655BE9" w:rsidRDefault="00655BE9" w:rsidP="00655B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проходить в обязательном порядке аттестацию в случаях, установленных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655BE9" w:rsidRDefault="00655BE9" w:rsidP="00655B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нормативными правовыми актами Российской Федерации, а равно проходить квалификационные испытания в ходе такой аттестации;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5BE9" w:rsidRDefault="00655BE9" w:rsidP="00655B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представлять в аттестационную комиссию достоверные сведения в случае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55BE9" w:rsidRDefault="00655BE9" w:rsidP="00655B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права на представление в аттестационную комиссию </w:t>
      </w:r>
    </w:p>
    <w:p w:rsidR="00655BE9" w:rsidRDefault="00655BE9" w:rsidP="00655B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собственных сведений, характеризующих трудовую деятельность </w:t>
      </w: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55BE9" w:rsidRDefault="00655BE9" w:rsidP="00655B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с даты предыдущей аттестации (при первичной аттестации -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</w:p>
    <w:p w:rsidR="00655BE9" w:rsidRPr="00655BE9" w:rsidRDefault="00655BE9" w:rsidP="00655B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поступления на работу);</w:t>
      </w:r>
    </w:p>
    <w:p w:rsidR="00655BE9" w:rsidRPr="00655BE9" w:rsidRDefault="00655BE9" w:rsidP="00655BE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выполнение договора, заключенного между образовательной организацией и родителями (законными представителями) детей;</w:t>
      </w:r>
    </w:p>
    <w:p w:rsidR="00655BE9" w:rsidRPr="00655BE9" w:rsidRDefault="00655BE9" w:rsidP="00655BE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сотрудничать с семьей ребёнка, принятого в образовательную организацию, по вопросам воспитания и обучения;</w:t>
      </w:r>
    </w:p>
    <w:p w:rsidR="00655BE9" w:rsidRPr="00655BE9" w:rsidRDefault="00655BE9" w:rsidP="00655BE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удовлетворению спроса родителей (законных представителей) детей на воспитательные и образовательные услуги.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права и обязанности педагогических работников образовательной организации  определяются трудовыми договорами и должностными инструкциями в соответствии с законодательством.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 педагогической работе в образовательной организации  допускаются лица, имеющие ценз, который определяется в порядке утвержденным Постановлением Правительства Российской Федерации.</w:t>
      </w:r>
    </w:p>
    <w:p w:rsidR="00655BE9" w:rsidRPr="00655BE9" w:rsidRDefault="00655BE9" w:rsidP="00655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педагогической деятельности в соответствии с частью 2 статьи 331 Трудового кодекса Российской Федерации не допускаются лица:</w:t>
      </w:r>
    </w:p>
    <w:p w:rsidR="00655BE9" w:rsidRPr="00655BE9" w:rsidRDefault="00655BE9" w:rsidP="0065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655BE9" w:rsidRPr="00655BE9" w:rsidRDefault="00655BE9" w:rsidP="0065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 неснятую или непогашенную судимость за умышленные тяжкие и особо тяжкие преступления;</w:t>
      </w:r>
      <w:proofErr w:type="gramEnd"/>
    </w:p>
    <w:p w:rsidR="00655BE9" w:rsidRPr="00655BE9" w:rsidRDefault="00655BE9" w:rsidP="0065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признанные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недееспособными в установленном федеральным законом порядке;</w:t>
      </w:r>
    </w:p>
    <w:p w:rsidR="00655BE9" w:rsidRPr="00655BE9" w:rsidRDefault="00655BE9" w:rsidP="0065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здравоохранения;</w:t>
      </w:r>
    </w:p>
    <w:p w:rsidR="00655BE9" w:rsidRPr="00655BE9" w:rsidRDefault="00655BE9" w:rsidP="00655B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 или имевшие судимость, подвергающиеся или подвергавшиеся уголовному преследования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психиатрической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</w:t>
      </w:r>
      <w:proofErr w:type="gramEnd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общественной безопасности.</w:t>
      </w:r>
    </w:p>
    <w:p w:rsidR="00655BE9" w:rsidRPr="00655BE9" w:rsidRDefault="00655BE9" w:rsidP="00655B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организации наряду с должностями педагогических работников, предусматриваются должности административно-хозяйственных,  учебно-вспомогательных,</w:t>
      </w:r>
      <w:r w:rsidRPr="00655BE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</w:t>
      </w: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медицинских и иных работников, осуществляющих вспомогательные функции.</w:t>
      </w:r>
      <w:bookmarkStart w:id="1" w:name="sub_108632"/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занятие должностей, имеют лица, отвечающие квалификационным требованиям, указанным в квалификационных справочниках, и (или) профессиональным стандартам.</w:t>
      </w:r>
      <w:bookmarkStart w:id="2" w:name="sub_108633"/>
      <w:bookmarkEnd w:id="1"/>
    </w:p>
    <w:p w:rsidR="00655BE9" w:rsidRPr="00655BE9" w:rsidRDefault="00655BE9" w:rsidP="00655B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Права, обязанности и ответственность работников образовательных организаций, занимающих должности осуществляющих вспомогательные функции, устанавливаются законодательством Российской Федерации, уставом, правилами внутреннего трудового распорядка и иными локальными нормативными актами образовательных организаций, должностными инструкциями и трудовыми договорами.</w:t>
      </w:r>
    </w:p>
    <w:bookmarkEnd w:id="2"/>
    <w:p w:rsidR="00655BE9" w:rsidRPr="00655BE9" w:rsidRDefault="00655BE9" w:rsidP="00655B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55BE9" w:rsidRPr="00655BE9" w:rsidRDefault="00655BE9" w:rsidP="00655B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3957" w:rsidRDefault="00655BE9">
      <w:r>
        <w:rPr>
          <w:noProof/>
          <w:lang w:eastAsia="ru-RU"/>
        </w:rPr>
        <w:lastRenderedPageBreak/>
        <w:drawing>
          <wp:inline distT="0" distB="0" distL="0" distR="0" wp14:anchorId="1EF48418" wp14:editId="257C5A7F">
            <wp:extent cx="5940425" cy="8167114"/>
            <wp:effectExtent l="0" t="0" r="3175" b="5715"/>
            <wp:docPr id="2" name="Рисунок 2" descr="C:\Users\Татка\Pictures\2016-06-30 устав1\уста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ка\Pictures\2016-06-30 устав1\устав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957" w:rsidSect="0008763A">
      <w:footerReference w:type="default" r:id="rId11"/>
      <w:pgSz w:w="11906" w:h="16838"/>
      <w:pgMar w:top="567" w:right="567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1DA" w:rsidRDefault="00CE21DA">
      <w:pPr>
        <w:spacing w:after="0" w:line="240" w:lineRule="auto"/>
      </w:pPr>
      <w:r>
        <w:separator/>
      </w:r>
    </w:p>
  </w:endnote>
  <w:endnote w:type="continuationSeparator" w:id="0">
    <w:p w:rsidR="00CE21DA" w:rsidRDefault="00CE2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63A" w:rsidRDefault="00655BE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2A7702" w:rsidRPr="002A7702">
      <w:rPr>
        <w:noProof/>
        <w:lang w:val="ru-RU"/>
      </w:rPr>
      <w:t>4</w:t>
    </w:r>
    <w:r>
      <w:fldChar w:fldCharType="end"/>
    </w:r>
  </w:p>
  <w:p w:rsidR="00C912C3" w:rsidRDefault="00CE21D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1DA" w:rsidRDefault="00CE21DA">
      <w:pPr>
        <w:spacing w:after="0" w:line="240" w:lineRule="auto"/>
      </w:pPr>
      <w:r>
        <w:separator/>
      </w:r>
    </w:p>
  </w:footnote>
  <w:footnote w:type="continuationSeparator" w:id="0">
    <w:p w:rsidR="00CE21DA" w:rsidRDefault="00CE21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4832042"/>
    <w:multiLevelType w:val="hybridMultilevel"/>
    <w:tmpl w:val="53F43AC2"/>
    <w:lvl w:ilvl="0" w:tplc="00000004">
      <w:start w:val="1"/>
      <w:numFmt w:val="bullet"/>
      <w:lvlText w:val="-"/>
      <w:lvlJc w:val="left"/>
      <w:pPr>
        <w:ind w:left="720" w:hanging="360"/>
      </w:pPr>
      <w:rPr>
        <w:rFonts w:ascii="OpenSymbol" w:hAnsi="Open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A4605A"/>
    <w:multiLevelType w:val="hybridMultilevel"/>
    <w:tmpl w:val="56F0CB9C"/>
    <w:lvl w:ilvl="0" w:tplc="00000004">
      <w:start w:val="1"/>
      <w:numFmt w:val="bullet"/>
      <w:lvlText w:val="-"/>
      <w:lvlJc w:val="left"/>
      <w:pPr>
        <w:ind w:left="720" w:hanging="360"/>
      </w:pPr>
      <w:rPr>
        <w:rFonts w:ascii="OpenSymbol" w:hAnsi="Open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0D7"/>
    <w:rsid w:val="002A7702"/>
    <w:rsid w:val="00655BE9"/>
    <w:rsid w:val="007B3957"/>
    <w:rsid w:val="008C10D7"/>
    <w:rsid w:val="00CE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55BE9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655BE9"/>
    <w:rPr>
      <w:rFonts w:ascii="Calibri" w:eastAsia="Times New Roman" w:hAnsi="Calibri" w:cs="Times New Roman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655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55BE9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655BE9"/>
    <w:rPr>
      <w:rFonts w:ascii="Calibri" w:eastAsia="Times New Roman" w:hAnsi="Calibri" w:cs="Times New Roman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655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3411</Words>
  <Characters>19448</Characters>
  <Application>Microsoft Office Word</Application>
  <DocSecurity>0</DocSecurity>
  <Lines>162</Lines>
  <Paragraphs>45</Paragraphs>
  <ScaleCrop>false</ScaleCrop>
  <Company>SPecialiST RePack</Company>
  <LinksUpToDate>false</LinksUpToDate>
  <CharactersWithSpaces>22814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Татка</dc:creator>
  <cp:keywords/>
  <dc:description/>
  <cp:lastModifiedBy>Татка</cp:lastModifiedBy>
  <cp:revision>3</cp:revision>
  <dcterms:created xsi:type="dcterms:W3CDTF">2016-07-04T05:00:00Z</dcterms:created>
  <dcterms:modified xsi:type="dcterms:W3CDTF">2016-07-04T05:11:00Z</dcterms:modified>
</cp:coreProperties>
</file>