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8" w:rsidRPr="008D3CA8" w:rsidRDefault="00D059A7" w:rsidP="00D059A7">
      <w:pPr>
        <w:rPr>
          <w:rFonts w:ascii="Times New Roman" w:hAnsi="Times New Roman" w:cs="Times New Roman"/>
          <w:b/>
        </w:rPr>
      </w:pPr>
      <w:r w:rsidRPr="00D059A7">
        <w:rPr>
          <w:rFonts w:ascii="Times New Roman" w:hAnsi="Times New Roman" w:cs="Times New Roman"/>
          <w:b/>
        </w:rPr>
        <w:t xml:space="preserve">                             </w:t>
      </w:r>
      <w:r w:rsidR="008D3CA8" w:rsidRPr="008D3CA8">
        <w:rPr>
          <w:rFonts w:ascii="Times New Roman" w:hAnsi="Times New Roman" w:cs="Times New Roman"/>
          <w:b/>
        </w:rPr>
        <w:t>Аннотация к рабочей программе</w:t>
      </w:r>
      <w:r w:rsidRPr="00D059A7">
        <w:rPr>
          <w:rFonts w:ascii="Times New Roman" w:hAnsi="Times New Roman" w:cs="Times New Roman"/>
          <w:b/>
        </w:rPr>
        <w:t xml:space="preserve"> </w:t>
      </w:r>
      <w:r w:rsidR="008D3CA8" w:rsidRPr="008D3CA8">
        <w:rPr>
          <w:rFonts w:ascii="Times New Roman" w:hAnsi="Times New Roman" w:cs="Times New Roman"/>
          <w:b/>
        </w:rPr>
        <w:t xml:space="preserve"> музыкального руководителя</w:t>
      </w:r>
    </w:p>
    <w:p w:rsidR="008D3CA8" w:rsidRPr="008D3CA8" w:rsidRDefault="008D3CA8" w:rsidP="008D3CA8">
      <w:pPr>
        <w:jc w:val="center"/>
        <w:rPr>
          <w:rFonts w:ascii="Times New Roman" w:hAnsi="Times New Roman" w:cs="Times New Roman"/>
          <w:b/>
        </w:rPr>
      </w:pPr>
      <w:r w:rsidRPr="008D3CA8">
        <w:rPr>
          <w:rFonts w:ascii="Times New Roman" w:hAnsi="Times New Roman" w:cs="Times New Roman"/>
          <w:b/>
        </w:rPr>
        <w:t xml:space="preserve"> МБДОУ «Детский сад </w:t>
      </w:r>
      <w:proofErr w:type="spellStart"/>
      <w:r w:rsidRPr="008D3CA8">
        <w:rPr>
          <w:rFonts w:ascii="Times New Roman" w:hAnsi="Times New Roman" w:cs="Times New Roman"/>
          <w:b/>
        </w:rPr>
        <w:t>с</w:t>
      </w:r>
      <w:proofErr w:type="gramStart"/>
      <w:r w:rsidRPr="008D3CA8">
        <w:rPr>
          <w:rFonts w:ascii="Times New Roman" w:hAnsi="Times New Roman" w:cs="Times New Roman"/>
          <w:b/>
        </w:rPr>
        <w:t>.</w:t>
      </w:r>
      <w:r w:rsidR="00D059A7">
        <w:rPr>
          <w:rFonts w:ascii="Times New Roman" w:hAnsi="Times New Roman" w:cs="Times New Roman"/>
          <w:b/>
        </w:rPr>
        <w:t>П</w:t>
      </w:r>
      <w:proofErr w:type="gramEnd"/>
      <w:r w:rsidR="00D059A7">
        <w:rPr>
          <w:rFonts w:ascii="Times New Roman" w:hAnsi="Times New Roman" w:cs="Times New Roman"/>
          <w:b/>
        </w:rPr>
        <w:t>ретория</w:t>
      </w:r>
      <w:proofErr w:type="spellEnd"/>
      <w:r w:rsidRPr="008D3CA8">
        <w:rPr>
          <w:rFonts w:ascii="Times New Roman" w:hAnsi="Times New Roman" w:cs="Times New Roman"/>
          <w:b/>
        </w:rPr>
        <w:t>»</w:t>
      </w:r>
    </w:p>
    <w:p w:rsidR="008D3CA8" w:rsidRPr="008D3CA8" w:rsidRDefault="00D059A7" w:rsidP="008D3C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Шакировой Венеры </w:t>
      </w:r>
      <w:proofErr w:type="spellStart"/>
      <w:r>
        <w:rPr>
          <w:rFonts w:ascii="Times New Roman" w:hAnsi="Times New Roman" w:cs="Times New Roman"/>
          <w:b/>
        </w:rPr>
        <w:t>Шамиловны</w:t>
      </w:r>
      <w:proofErr w:type="spellEnd"/>
    </w:p>
    <w:p w:rsidR="00906A85" w:rsidRPr="008D3CA8" w:rsidRDefault="00D059A7" w:rsidP="008D3C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2016-2017</w:t>
      </w:r>
      <w:r w:rsidR="008D3CA8" w:rsidRPr="008D3CA8">
        <w:rPr>
          <w:rFonts w:ascii="Times New Roman" w:hAnsi="Times New Roman" w:cs="Times New Roman"/>
          <w:b/>
        </w:rPr>
        <w:t xml:space="preserve"> учебный год</w:t>
      </w:r>
    </w:p>
    <w:p w:rsidR="008D3CA8" w:rsidRPr="008D3CA8" w:rsidRDefault="008D3CA8" w:rsidP="008D3C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A8">
        <w:rPr>
          <w:rFonts w:ascii="Times New Roman" w:eastAsia="Calibri" w:hAnsi="Times New Roman" w:cs="Times New Roman"/>
          <w:sz w:val="24"/>
          <w:szCs w:val="24"/>
        </w:rPr>
        <w:t>Рабочая программа по музыкальному воспитанию в МБДОУ «Детский сад с.</w:t>
      </w:r>
      <w:r w:rsidR="00D059A7">
        <w:rPr>
          <w:rFonts w:ascii="Times New Roman" w:eastAsia="Calibri" w:hAnsi="Times New Roman" w:cs="Times New Roman"/>
          <w:sz w:val="24"/>
          <w:szCs w:val="24"/>
        </w:rPr>
        <w:t xml:space="preserve"> Претория</w:t>
      </w:r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» (далее Программа) является составным компонентом Образовательной программы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всех возрастных групп.  </w:t>
      </w:r>
    </w:p>
    <w:p w:rsidR="008D3CA8" w:rsidRPr="008D3CA8" w:rsidRDefault="008D3CA8" w:rsidP="008D3CA8">
      <w:pPr>
        <w:keepNext/>
        <w:widowControl w:val="0"/>
        <w:autoSpaceDE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 примерной основной  общеобразовательной программы дошкольного образования «От рождения до школы», под ред. Н.Е. </w:t>
      </w:r>
      <w:proofErr w:type="spellStart"/>
      <w:r w:rsidRPr="008D3CA8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D3CA8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Васильевой, по которой работает учреждение (в отсутствии федерального реестра примерных образовательных</w:t>
      </w:r>
      <w:proofErr w:type="gramEnd"/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 программ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Программы составлена с учётом  программ   «ЛАДУШКИ » И.М. </w:t>
      </w:r>
      <w:proofErr w:type="spellStart"/>
      <w:r w:rsidRPr="008D3CA8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8D3CA8">
        <w:rPr>
          <w:rFonts w:ascii="Times New Roman" w:eastAsia="Calibri" w:hAnsi="Times New Roman" w:cs="Times New Roman"/>
          <w:sz w:val="24"/>
          <w:szCs w:val="24"/>
        </w:rPr>
        <w:t>,  И.А. Новосельцева    программа  для  детей   от  1,5   до  7 – летнего  возраста  детей. Г.  Санкт  Петербург.  2010 г.</w:t>
      </w:r>
    </w:p>
    <w:p w:rsidR="008D3CA8" w:rsidRDefault="008D3CA8" w:rsidP="008D3CA8">
      <w:pPr>
        <w:keepNext/>
        <w:widowControl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A8" w:rsidRPr="008D3CA8" w:rsidRDefault="008D3CA8" w:rsidP="008D3CA8">
      <w:pPr>
        <w:keepNext/>
        <w:widowControl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A8">
        <w:rPr>
          <w:rFonts w:ascii="Times New Roman" w:eastAsia="Calibri" w:hAnsi="Times New Roman" w:cs="Times New Roman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8D3CA8" w:rsidRPr="008D3CA8" w:rsidRDefault="008D3CA8" w:rsidP="008D3CA8">
      <w:pPr>
        <w:keepNext/>
        <w:widowControl w:val="0"/>
        <w:numPr>
          <w:ilvl w:val="0"/>
          <w:numId w:val="1"/>
        </w:numPr>
        <w:tabs>
          <w:tab w:val="left" w:pos="-1134"/>
        </w:tabs>
        <w:suppressAutoHyphens/>
        <w:spacing w:after="0" w:line="240" w:lineRule="auto"/>
        <w:ind w:right="-142" w:hanging="43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D3CA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Федеральный закон 29.12.2012 № 273-ФЗ «Об образовании в Российской Федерации»; </w:t>
      </w:r>
    </w:p>
    <w:p w:rsidR="008D3CA8" w:rsidRPr="008D3CA8" w:rsidRDefault="008D3CA8" w:rsidP="008D3CA8">
      <w:pPr>
        <w:keepNext/>
        <w:widowControl w:val="0"/>
        <w:numPr>
          <w:ilvl w:val="0"/>
          <w:numId w:val="1"/>
        </w:numPr>
        <w:tabs>
          <w:tab w:val="left" w:pos="-1134"/>
        </w:tabs>
        <w:suppressAutoHyphens/>
        <w:spacing w:after="0" w:line="240" w:lineRule="auto"/>
        <w:ind w:left="284" w:right="-142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D3CA8">
        <w:rPr>
          <w:rFonts w:ascii="Times New Roman" w:eastAsia="Calibri" w:hAnsi="Times New Roman" w:cs="Calibri"/>
          <w:sz w:val="24"/>
          <w:szCs w:val="24"/>
          <w:lang w:eastAsia="ar-SA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8D3CA8" w:rsidRPr="008D3CA8" w:rsidRDefault="008D3CA8" w:rsidP="008D3CA8">
      <w:pPr>
        <w:keepNext/>
        <w:widowControl w:val="0"/>
        <w:numPr>
          <w:ilvl w:val="0"/>
          <w:numId w:val="1"/>
        </w:numPr>
        <w:tabs>
          <w:tab w:val="left" w:pos="-1134"/>
        </w:tabs>
        <w:suppressAutoHyphens/>
        <w:spacing w:after="0" w:line="240" w:lineRule="auto"/>
        <w:ind w:left="284" w:right="-142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8D3CA8">
        <w:rPr>
          <w:rFonts w:ascii="Times New Roman" w:eastAsia="Calibri" w:hAnsi="Times New Roman" w:cs="Calibri"/>
          <w:sz w:val="24"/>
          <w:szCs w:val="24"/>
          <w:lang w:eastAsia="ar-SA"/>
        </w:rPr>
        <w:t>Конституция РФ, ст. 43, 72;</w:t>
      </w:r>
    </w:p>
    <w:p w:rsidR="008D3CA8" w:rsidRPr="008D3CA8" w:rsidRDefault="008D3CA8" w:rsidP="008D3CA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Конвенция о правах ребенка (1989 г.); </w:t>
      </w:r>
    </w:p>
    <w:p w:rsidR="008D3CA8" w:rsidRPr="008D3CA8" w:rsidRDefault="008D3CA8" w:rsidP="008D3CA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 </w:t>
      </w:r>
      <w:proofErr w:type="spellStart"/>
      <w:r w:rsidRPr="008D3CA8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 2.4.1.3049-13 </w:t>
      </w:r>
      <w:r w:rsidRPr="008D3CA8">
        <w:rPr>
          <w:rFonts w:ascii="Times New Roman" w:eastAsia="Calibri" w:hAnsi="Times New Roman" w:cs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 (Зарегистрировано в Минюсте России 29 мая 2013 г. № 28564); </w:t>
      </w:r>
      <w:proofErr w:type="gramEnd"/>
    </w:p>
    <w:p w:rsidR="008D3CA8" w:rsidRPr="008D3CA8" w:rsidRDefault="008D3CA8" w:rsidP="008D3C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A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8D3CA8">
        <w:rPr>
          <w:rFonts w:ascii="Times New Roman" w:eastAsia="Calibri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8D3CA8">
        <w:rPr>
          <w:rFonts w:ascii="Times New Roman" w:eastAsia="Calibri" w:hAnsi="Times New Roman" w:cs="Times New Roman"/>
          <w:sz w:val="24"/>
          <w:szCs w:val="24"/>
        </w:rPr>
        <w:t>(Зарегистрировано в Минюсте России 26.09.2013 № 30038);</w:t>
      </w:r>
    </w:p>
    <w:p w:rsidR="008D3CA8" w:rsidRDefault="008D3CA8" w:rsidP="008D3CA8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A8">
        <w:rPr>
          <w:rFonts w:ascii="Times New Roman" w:eastAsia="Calibri" w:hAnsi="Times New Roman" w:cs="Times New Roman"/>
          <w:sz w:val="24"/>
          <w:szCs w:val="24"/>
        </w:rPr>
        <w:t>Устав МБДОУ «Детский сад с.</w:t>
      </w:r>
      <w:r w:rsidR="00D059A7">
        <w:rPr>
          <w:rFonts w:ascii="Times New Roman" w:eastAsia="Calibri" w:hAnsi="Times New Roman" w:cs="Times New Roman"/>
          <w:sz w:val="24"/>
          <w:szCs w:val="24"/>
        </w:rPr>
        <w:t xml:space="preserve"> Претория</w:t>
      </w:r>
      <w:r w:rsidRPr="008D3CA8">
        <w:rPr>
          <w:rFonts w:ascii="Times New Roman" w:eastAsia="Calibri" w:hAnsi="Times New Roman" w:cs="Times New Roman"/>
          <w:sz w:val="24"/>
          <w:szCs w:val="24"/>
        </w:rPr>
        <w:t>»</w:t>
      </w:r>
      <w:r w:rsidR="002145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5C8" w:rsidRPr="008D3CA8" w:rsidRDefault="002145C8" w:rsidP="002145C8">
      <w:pPr>
        <w:spacing w:after="0" w:line="240" w:lineRule="auto"/>
        <w:ind w:left="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hAnsi="Times New Roman" w:cs="Times New Roman"/>
        </w:rPr>
        <w:t>Программа направлена на развитие личности детей</w:t>
      </w:r>
      <w:r w:rsidR="00D059A7">
        <w:rPr>
          <w:rFonts w:ascii="Times New Roman" w:hAnsi="Times New Roman" w:cs="Times New Roman"/>
        </w:rPr>
        <w:t xml:space="preserve"> дошкольного возраста от 2</w:t>
      </w:r>
      <w:r>
        <w:rPr>
          <w:rFonts w:ascii="Times New Roman" w:hAnsi="Times New Roman" w:cs="Times New Roman"/>
        </w:rPr>
        <w:t xml:space="preserve"> </w:t>
      </w:r>
      <w:r w:rsidRPr="002145C8">
        <w:rPr>
          <w:rFonts w:ascii="Times New Roman" w:hAnsi="Times New Roman" w:cs="Times New Roman"/>
        </w:rPr>
        <w:t>лет до 7 лет в различных видах музыкальной деятельности с учётом их возрастных, индивидуальных, психологических и физиологических особенностей.</w:t>
      </w:r>
    </w:p>
    <w:p w:rsidR="002145C8" w:rsidRPr="002145C8" w:rsidRDefault="002145C8" w:rsidP="002145C8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программы:</w:t>
      </w: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музыкальных,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2145C8" w:rsidRDefault="002145C8" w:rsidP="002145C8">
      <w:pPr>
        <w:spacing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5C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059A7" w:rsidRDefault="002145C8" w:rsidP="002145C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5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59A7" w:rsidRDefault="00D059A7" w:rsidP="002145C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5C8" w:rsidRPr="002145C8" w:rsidRDefault="002145C8" w:rsidP="002145C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программы: 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приобщать  детей  к  русской  народно  -  традиционной  и  мировой  музыкальной  культуре.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развивать  коммуникативные  способности.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научить  детей  творчески  использовать  музыкальные  впечатления  в  повседневной  жизни.</w:t>
      </w:r>
    </w:p>
    <w:p w:rsidR="002145C8" w:rsidRP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познакомить  детей  с  разнообразием  музыкальных  форм  и  жанров  в  привлекательной  и  доступной  форме.</w:t>
      </w:r>
    </w:p>
    <w:p w:rsidR="002145C8" w:rsidRDefault="002145C8" w:rsidP="002145C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обогатить  детей  музыкальными  знаниями  и  представлениями  в  музыкальной  игре.</w:t>
      </w:r>
    </w:p>
    <w:p w:rsidR="002145C8" w:rsidRDefault="002145C8" w:rsidP="002145C8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8. развивать  детское  творчество  во  всех  видах  музыкальной деятельности.</w:t>
      </w:r>
    </w:p>
    <w:p w:rsidR="002145C8" w:rsidRPr="002145C8" w:rsidRDefault="002145C8" w:rsidP="002145C8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C8" w:rsidRDefault="002145C8" w:rsidP="002145C8">
      <w:pPr>
        <w:tabs>
          <w:tab w:val="left" w:pos="949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2145C8">
        <w:rPr>
          <w:rFonts w:ascii="Times New Roman" w:hAnsi="Times New Roman" w:cs="Times New Roman"/>
          <w:b/>
        </w:rPr>
        <w:t>Разработчик рабочей программы и исполнитель</w:t>
      </w:r>
      <w:r w:rsidRPr="002145C8">
        <w:rPr>
          <w:rFonts w:ascii="Times New Roman" w:hAnsi="Times New Roman" w:cs="Times New Roman"/>
        </w:rPr>
        <w:t xml:space="preserve">: музыкальный руководитель </w:t>
      </w:r>
      <w:r w:rsidR="00D059A7">
        <w:rPr>
          <w:rFonts w:ascii="Times New Roman" w:hAnsi="Times New Roman" w:cs="Times New Roman"/>
        </w:rPr>
        <w:t>Шакирова В.Ш.</w:t>
      </w:r>
    </w:p>
    <w:p w:rsidR="002145C8" w:rsidRDefault="002145C8" w:rsidP="002145C8">
      <w:pPr>
        <w:tabs>
          <w:tab w:val="left" w:pos="949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2145C8">
        <w:rPr>
          <w:rFonts w:ascii="Times New Roman" w:hAnsi="Times New Roman" w:cs="Times New Roman"/>
        </w:rPr>
        <w:t xml:space="preserve"> </w:t>
      </w:r>
      <w:r w:rsidRPr="002145C8">
        <w:rPr>
          <w:rFonts w:ascii="Times New Roman" w:hAnsi="Times New Roman" w:cs="Times New Roman"/>
          <w:b/>
        </w:rPr>
        <w:t>Срок</w:t>
      </w:r>
      <w:r w:rsidRPr="002145C8">
        <w:rPr>
          <w:rFonts w:ascii="Times New Roman" w:hAnsi="Times New Roman" w:cs="Times New Roman"/>
        </w:rPr>
        <w:t xml:space="preserve"> </w:t>
      </w:r>
      <w:r w:rsidRPr="002145C8">
        <w:rPr>
          <w:rFonts w:ascii="Times New Roman" w:hAnsi="Times New Roman" w:cs="Times New Roman"/>
          <w:b/>
        </w:rPr>
        <w:t>реализации рабочей программы:</w:t>
      </w:r>
      <w:r w:rsidR="00D059A7">
        <w:rPr>
          <w:rFonts w:ascii="Times New Roman" w:hAnsi="Times New Roman" w:cs="Times New Roman"/>
        </w:rPr>
        <w:t xml:space="preserve"> 1 учебный год (2016-2017</w:t>
      </w:r>
      <w:r w:rsidRPr="002145C8">
        <w:rPr>
          <w:rFonts w:ascii="Times New Roman" w:hAnsi="Times New Roman" w:cs="Times New Roman"/>
        </w:rPr>
        <w:t xml:space="preserve"> гг.)</w:t>
      </w:r>
    </w:p>
    <w:p w:rsidR="002145C8" w:rsidRPr="002145C8" w:rsidRDefault="002145C8" w:rsidP="002145C8">
      <w:pPr>
        <w:tabs>
          <w:tab w:val="left" w:pos="9498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C8" w:rsidRPr="002145C8" w:rsidRDefault="002145C8" w:rsidP="002145C8">
      <w:p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три основных раздела: целевой, </w:t>
      </w:r>
      <w:proofErr w:type="gramStart"/>
      <w:r w:rsidRPr="002145C8">
        <w:rPr>
          <w:rFonts w:ascii="Times New Roman" w:eastAsia="Calibri" w:hAnsi="Times New Roman" w:cs="Times New Roman"/>
          <w:sz w:val="24"/>
          <w:szCs w:val="24"/>
        </w:rPr>
        <w:t>содержательный</w:t>
      </w:r>
      <w:proofErr w:type="gramEnd"/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организационный, в каждом из которых отражается обязательная часть и часть,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формируемая участниками образовательных отношений в соответствии с основной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дошкольного образования, разработанной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образовательном учреждении (далее по тексту - ООП ДО ОУ) и включает в 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следующие элементы:</w:t>
      </w:r>
    </w:p>
    <w:p w:rsidR="002145C8" w:rsidRPr="002145C8" w:rsidRDefault="002145C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b/>
          <w:sz w:val="24"/>
          <w:szCs w:val="24"/>
          <w:u w:val="single"/>
        </w:rPr>
        <w:t>1. Целевой раздел</w:t>
      </w: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</w:t>
      </w:r>
    </w:p>
    <w:p w:rsidR="002145C8" w:rsidRPr="002145C8" w:rsidRDefault="002145C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освоения Программы:</w:t>
      </w:r>
    </w:p>
    <w:p w:rsidR="002145C8" w:rsidRPr="002145C8" w:rsidRDefault="002145C8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В пояснительной записке указы</w:t>
      </w:r>
      <w:r w:rsidR="002E23C4">
        <w:rPr>
          <w:rFonts w:ascii="Times New Roman" w:eastAsia="Calibri" w:hAnsi="Times New Roman" w:cs="Times New Roman"/>
          <w:sz w:val="24"/>
          <w:szCs w:val="24"/>
        </w:rPr>
        <w:t>вается нормативно-правовая база.</w:t>
      </w:r>
    </w:p>
    <w:p w:rsidR="002145C8" w:rsidRPr="002145C8" w:rsidRDefault="002145C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>Пояснительная записка раскрывает:</w:t>
      </w:r>
    </w:p>
    <w:p w:rsidR="002145C8" w:rsidRPr="002145C8" w:rsidRDefault="002145C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Pr="002145C8">
        <w:rPr>
          <w:rFonts w:ascii="Times New Roman" w:eastAsia="Calibri" w:hAnsi="Times New Roman" w:cs="Times New Roman"/>
          <w:sz w:val="24"/>
          <w:szCs w:val="24"/>
        </w:rPr>
        <w:t>цели и задачи реализации Программы;</w:t>
      </w:r>
    </w:p>
    <w:p w:rsidR="002145C8" w:rsidRPr="002145C8" w:rsidRDefault="002E23C4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2145C8" w:rsidRPr="002145C8">
        <w:rPr>
          <w:rFonts w:ascii="Times New Roman" w:eastAsia="Calibri" w:hAnsi="Times New Roman" w:cs="Times New Roman"/>
          <w:sz w:val="24"/>
          <w:szCs w:val="24"/>
        </w:rPr>
        <w:t>принципы и подходы к формированию Программы;</w:t>
      </w:r>
    </w:p>
    <w:p w:rsidR="002145C8" w:rsidRPr="002145C8" w:rsidRDefault="002E23C4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2145C8" w:rsidRPr="002145C8">
        <w:rPr>
          <w:rFonts w:ascii="Times New Roman" w:eastAsia="Calibri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C8" w:rsidRPr="002145C8">
        <w:rPr>
          <w:rFonts w:ascii="Times New Roman" w:eastAsia="Calibri" w:hAnsi="Times New Roman" w:cs="Times New Roman"/>
          <w:sz w:val="24"/>
          <w:szCs w:val="24"/>
        </w:rPr>
        <w:t>характеристики особенностей развития детей возрастной группы, для которой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C8" w:rsidRPr="002145C8">
        <w:rPr>
          <w:rFonts w:ascii="Times New Roman" w:eastAsia="Calibri" w:hAnsi="Times New Roman" w:cs="Times New Roman"/>
          <w:sz w:val="24"/>
          <w:szCs w:val="24"/>
        </w:rPr>
        <w:t>разрабатывается рабочая Программа.</w:t>
      </w:r>
    </w:p>
    <w:p w:rsidR="002145C8" w:rsidRPr="002145C8" w:rsidRDefault="002E23C4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2145C8" w:rsidRPr="002145C8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освоения Программы конкретизируют требования</w:t>
      </w:r>
    </w:p>
    <w:p w:rsidR="002145C8" w:rsidRPr="002145C8" w:rsidRDefault="002145C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 w:rsidRPr="002145C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и ООП ДО ОУ </w:t>
      </w:r>
      <w:proofErr w:type="gramStart"/>
      <w:r w:rsidRPr="002145C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целевым ориентирам в обязательной части, формируемой</w:t>
      </w:r>
      <w:r w:rsidR="002E2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участниками образовательных отношений, с учётом возрастных возможностей и</w:t>
      </w:r>
      <w:r w:rsidR="002E2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5C8">
        <w:rPr>
          <w:rFonts w:ascii="Times New Roman" w:eastAsia="Calibri" w:hAnsi="Times New Roman" w:cs="Times New Roman"/>
          <w:sz w:val="24"/>
          <w:szCs w:val="24"/>
        </w:rPr>
        <w:t>индивидуальных различий детей.</w:t>
      </w:r>
    </w:p>
    <w:p w:rsidR="002E23C4" w:rsidRPr="002E23C4" w:rsidRDefault="002145C8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Содержательный раздел</w:t>
      </w:r>
      <w:r w:rsidRPr="002145C8">
        <w:rPr>
          <w:rFonts w:ascii="Times New Roman" w:eastAsia="Calibri" w:hAnsi="Times New Roman" w:cs="Times New Roman"/>
          <w:sz w:val="24"/>
          <w:szCs w:val="24"/>
        </w:rPr>
        <w:t xml:space="preserve"> представляет общее содержание Программы,</w:t>
      </w:r>
      <w:r w:rsidR="002E2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23C4" w:rsidRPr="002E23C4">
        <w:rPr>
          <w:rFonts w:ascii="Times New Roman" w:eastAsia="Calibri" w:hAnsi="Times New Roman" w:cs="Times New Roman"/>
          <w:sz w:val="24"/>
          <w:szCs w:val="24"/>
        </w:rPr>
        <w:t>обеспечивающее полноценное развитие личности воспитанников группы.</w:t>
      </w:r>
    </w:p>
    <w:p w:rsidR="002E23C4" w:rsidRP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sz w:val="24"/>
          <w:szCs w:val="24"/>
        </w:rPr>
        <w:t>2.1. Содержательный раздел Программы включает в себя:</w:t>
      </w:r>
    </w:p>
    <w:p w:rsidR="002E23C4" w:rsidRPr="002E23C4" w:rsidRDefault="002E23C4" w:rsidP="008E5DA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парциальных программ и методических пособий, обеспечивающих реализацию содержания ООП ДО ОУ;</w:t>
      </w:r>
    </w:p>
    <w:p w:rsidR="002E23C4" w:rsidRP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sz w:val="24"/>
          <w:szCs w:val="24"/>
        </w:rPr>
        <w:t xml:space="preserve"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специфика их </w:t>
      </w:r>
    </w:p>
    <w:p w:rsid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sz w:val="24"/>
          <w:szCs w:val="24"/>
        </w:rPr>
        <w:t>образовательных потребностей и интересов.</w:t>
      </w:r>
    </w:p>
    <w:p w:rsid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систему педагогического мониторинга музыкального развития.</w:t>
      </w:r>
    </w:p>
    <w:p w:rsid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формы взаимодействия детей и взрослых.</w:t>
      </w:r>
    </w:p>
    <w:p w:rsidR="002E23C4" w:rsidRP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23C4">
        <w:rPr>
          <w:rFonts w:ascii="Times New Roman" w:eastAsia="Calibri" w:hAnsi="Times New Roman" w:cs="Times New Roman"/>
          <w:sz w:val="24"/>
          <w:szCs w:val="24"/>
        </w:rPr>
        <w:t>2.2. особенности образовательной деятельности разных видов и культурных практик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четом регионального компонента</w:t>
      </w:r>
      <w:r w:rsidRPr="002E23C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3C4">
        <w:rPr>
          <w:rFonts w:ascii="Times New Roman" w:eastAsia="Calibri" w:hAnsi="Times New Roman" w:cs="Times New Roman"/>
          <w:sz w:val="24"/>
          <w:szCs w:val="24"/>
        </w:rPr>
        <w:t>- особенности взаимоде</w:t>
      </w:r>
      <w:r>
        <w:rPr>
          <w:rFonts w:ascii="Times New Roman" w:eastAsia="Calibri" w:hAnsi="Times New Roman" w:cs="Times New Roman"/>
          <w:sz w:val="24"/>
          <w:szCs w:val="24"/>
        </w:rPr>
        <w:t>йствия с семьями воспитанников.</w:t>
      </w:r>
    </w:p>
    <w:p w:rsidR="002E23C4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развитие патриотизма и любви к Родине  у дошкольников.</w:t>
      </w:r>
    </w:p>
    <w:p w:rsidR="008E5DA6" w:rsidRDefault="008E5DA6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2.4.способы и направления поддержки детской инициативы.</w:t>
      </w:r>
    </w:p>
    <w:p w:rsidR="002E23C4" w:rsidRPr="008E5DA6" w:rsidRDefault="002E23C4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5DA6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Организационный раздел</w:t>
      </w:r>
    </w:p>
    <w:p w:rsidR="008E5DA6" w:rsidRDefault="002E23C4" w:rsidP="008E5DA6">
      <w:pPr>
        <w:spacing w:after="0" w:line="240" w:lineRule="auto"/>
        <w:ind w:left="426" w:hanging="284"/>
        <w:jc w:val="both"/>
      </w:pPr>
      <w:r w:rsidRPr="002E23C4">
        <w:rPr>
          <w:rFonts w:ascii="Times New Roman" w:eastAsia="Calibri" w:hAnsi="Times New Roman" w:cs="Times New Roman"/>
          <w:sz w:val="24"/>
          <w:szCs w:val="24"/>
        </w:rPr>
        <w:t>3.1. описание материально- технического обеспечения Программы;</w:t>
      </w:r>
      <w:r w:rsidR="008E5DA6" w:rsidRPr="008E5DA6">
        <w:t xml:space="preserve"> </w:t>
      </w:r>
    </w:p>
    <w:p w:rsidR="008E5DA6" w:rsidRPr="008E5DA6" w:rsidRDefault="008E5DA6" w:rsidP="008E5DA6">
      <w:pPr>
        <w:tabs>
          <w:tab w:val="left" w:pos="6165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2. содержание методического материала и средств обучения и воспитания. </w:t>
      </w:r>
    </w:p>
    <w:p w:rsidR="008E5DA6" w:rsidRPr="008E5DA6" w:rsidRDefault="008E5DA6" w:rsidP="008E5DA6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режим дня</w:t>
      </w:r>
      <w:r w:rsidRPr="008E5D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DA6" w:rsidRDefault="008E5DA6" w:rsidP="008E5DA6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DA6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ценностно-целевые ориентиры </w:t>
      </w:r>
      <w:r w:rsidRPr="008E5DA6">
        <w:rPr>
          <w:rFonts w:ascii="Times New Roman" w:eastAsia="Calibri" w:hAnsi="Times New Roman" w:cs="Times New Roman"/>
          <w:sz w:val="24"/>
          <w:szCs w:val="24"/>
        </w:rPr>
        <w:t>особенности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процесса.</w:t>
      </w:r>
      <w:r w:rsidRPr="008E5D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DA6" w:rsidRDefault="008E5DA6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DA6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>
        <w:rPr>
          <w:rFonts w:ascii="Times New Roman" w:eastAsia="Calibri" w:hAnsi="Times New Roman" w:cs="Times New Roman"/>
          <w:sz w:val="24"/>
          <w:szCs w:val="24"/>
        </w:rPr>
        <w:t>культурно-досуговая деятельность.</w:t>
      </w:r>
    </w:p>
    <w:p w:rsidR="008E5DA6" w:rsidRDefault="008E5DA6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 организация развивающей предметно-пространственной среды.</w:t>
      </w:r>
    </w:p>
    <w:p w:rsidR="00CF3C19" w:rsidRPr="008D3CA8" w:rsidRDefault="00CF3C19" w:rsidP="002E23C4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C19" w:rsidRPr="00CF3C19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  <w:b/>
          <w:u w:val="single"/>
        </w:rPr>
        <w:t>В приложении</w:t>
      </w:r>
      <w:r w:rsidRPr="00CF3C19">
        <w:rPr>
          <w:rFonts w:ascii="Times New Roman" w:hAnsi="Times New Roman" w:cs="Times New Roman"/>
        </w:rPr>
        <w:t xml:space="preserve"> к рабочей программе имеется:</w:t>
      </w:r>
    </w:p>
    <w:p w:rsidR="00CF3C19" w:rsidRPr="00CF3C19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</w:rPr>
        <w:t>- Расписание непосредственно образовательной деятельности по возрастным группам</w:t>
      </w:r>
    </w:p>
    <w:p w:rsidR="00CF3C19" w:rsidRPr="00CF3C19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</w:rPr>
        <w:t>- Календарно-тематический план с учетом интеграции тематического планирования</w:t>
      </w:r>
    </w:p>
    <w:p w:rsidR="00CF3C19" w:rsidRPr="00CF3C19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</w:rPr>
        <w:t>групп</w:t>
      </w:r>
    </w:p>
    <w:p w:rsidR="00CF3C19" w:rsidRPr="00CF3C19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</w:rPr>
        <w:t>- Перечень используемой литературы</w:t>
      </w:r>
    </w:p>
    <w:p w:rsidR="008D3CA8" w:rsidRPr="002145C8" w:rsidRDefault="00CF3C19" w:rsidP="00CF3C19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F3C19">
        <w:rPr>
          <w:rFonts w:ascii="Times New Roman" w:hAnsi="Times New Roman" w:cs="Times New Roman"/>
        </w:rPr>
        <w:t>- паспорт музыкального зала и кабинета</w:t>
      </w:r>
    </w:p>
    <w:p w:rsidR="008D3CA8" w:rsidRPr="008D3CA8" w:rsidRDefault="008D3CA8" w:rsidP="002145C8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DA6" w:rsidRPr="008E5DA6" w:rsidRDefault="008E5DA6" w:rsidP="008E5DA6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8E5DA6">
        <w:rPr>
          <w:rFonts w:ascii="Times New Roman" w:hAnsi="Times New Roman" w:cs="Times New Roman"/>
        </w:rPr>
        <w:t xml:space="preserve">Рабочая программа рассматривалась на заседании рабочей группы, принималась </w:t>
      </w:r>
      <w:proofErr w:type="gramStart"/>
      <w:r w:rsidRPr="008E5DA6">
        <w:rPr>
          <w:rFonts w:ascii="Times New Roman" w:hAnsi="Times New Roman" w:cs="Times New Roman"/>
        </w:rPr>
        <w:t>на</w:t>
      </w:r>
      <w:proofErr w:type="gramEnd"/>
      <w:r w:rsidRPr="008E5DA6">
        <w:rPr>
          <w:rFonts w:ascii="Times New Roman" w:hAnsi="Times New Roman" w:cs="Times New Roman"/>
        </w:rPr>
        <w:t xml:space="preserve"> </w:t>
      </w:r>
    </w:p>
    <w:p w:rsidR="008D3CA8" w:rsidRPr="002145C8" w:rsidRDefault="008E5DA6" w:rsidP="008E5DA6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8E5DA6">
        <w:rPr>
          <w:rFonts w:ascii="Times New Roman" w:hAnsi="Times New Roman" w:cs="Times New Roman"/>
        </w:rPr>
        <w:t xml:space="preserve">педагогическом совете ДОУ и </w:t>
      </w:r>
      <w:proofErr w:type="gramStart"/>
      <w:r w:rsidRPr="008E5DA6">
        <w:rPr>
          <w:rFonts w:ascii="Times New Roman" w:hAnsi="Times New Roman" w:cs="Times New Roman"/>
        </w:rPr>
        <w:t>утвер</w:t>
      </w:r>
      <w:r w:rsidR="00CF3C19">
        <w:rPr>
          <w:rFonts w:ascii="Times New Roman" w:hAnsi="Times New Roman" w:cs="Times New Roman"/>
        </w:rPr>
        <w:t>жде</w:t>
      </w:r>
      <w:bookmarkStart w:id="0" w:name="_GoBack"/>
      <w:bookmarkEnd w:id="0"/>
      <w:r w:rsidR="00CF3C19">
        <w:rPr>
          <w:rFonts w:ascii="Times New Roman" w:hAnsi="Times New Roman" w:cs="Times New Roman"/>
        </w:rPr>
        <w:t>на</w:t>
      </w:r>
      <w:proofErr w:type="gramEnd"/>
      <w:r w:rsidR="00CF3C19">
        <w:rPr>
          <w:rFonts w:ascii="Times New Roman" w:hAnsi="Times New Roman" w:cs="Times New Roman"/>
        </w:rPr>
        <w:t xml:space="preserve"> приказом заведующего МБДОУ</w:t>
      </w:r>
      <w:r w:rsidRPr="008E5DA6">
        <w:rPr>
          <w:rFonts w:ascii="Times New Roman" w:hAnsi="Times New Roman" w:cs="Times New Roman"/>
        </w:rPr>
        <w:t>.</w:t>
      </w:r>
    </w:p>
    <w:sectPr w:rsidR="008D3CA8" w:rsidRPr="002145C8" w:rsidSect="002E4D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764"/>
    <w:multiLevelType w:val="hybridMultilevel"/>
    <w:tmpl w:val="6C067F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41F238C"/>
    <w:multiLevelType w:val="hybridMultilevel"/>
    <w:tmpl w:val="3A36B6A6"/>
    <w:lvl w:ilvl="0" w:tplc="7F38EFB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E9"/>
    <w:rsid w:val="002145C8"/>
    <w:rsid w:val="002E23C4"/>
    <w:rsid w:val="002E4DB7"/>
    <w:rsid w:val="005E48E9"/>
    <w:rsid w:val="007A715E"/>
    <w:rsid w:val="008D3CA8"/>
    <w:rsid w:val="008E5DA6"/>
    <w:rsid w:val="00906A85"/>
    <w:rsid w:val="00A60468"/>
    <w:rsid w:val="00CF3C19"/>
    <w:rsid w:val="00D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Татка</cp:lastModifiedBy>
  <cp:revision>3</cp:revision>
  <dcterms:created xsi:type="dcterms:W3CDTF">2016-07-12T10:41:00Z</dcterms:created>
  <dcterms:modified xsi:type="dcterms:W3CDTF">2016-10-11T10:38:00Z</dcterms:modified>
</cp:coreProperties>
</file>